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Politique</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Appui financier applicable aux frais de déplacement </w:t>
        <w:br w:type="textWrapping"/>
        <w:t xml:space="preserve">et d’hébergement pour stages cliniques</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L’Université Laurentienne est l’un des seize partenaires universitaires et collégiaux qui constituent le Consortium national de formation en santé (CNFS). Le CNFS a pour mission d’augmenter la présence et l'apport de professionnels de la santé francophones pour mieux répondre aux besoins de santé des communautés francophones en situation minoritaire et ainsi améliorer leur bien‐être par l’accès à des services de santé en français.</w:t>
      </w: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À travers de cet appui financier, le CNFS - Volet Université Laurentienne (CNFS – UL) vise à offrir aux étudiants de ses programmes le soutien approprié afin de leur permettre et à les inciter de faire des stages dans des communautés minoritaires francophones au Canada, à l’exclusion du Québec. </w:t>
      </w:r>
    </w:p>
    <w:p w:rsidR="00000000" w:rsidDel="00000000" w:rsidP="00000000" w:rsidRDefault="00000000" w:rsidRPr="00000000" w14:paraId="00000006">
      <w:pPr>
        <w:spacing w:after="20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 le biais de cette politique, le CNFS - UL souhaite préciser les critères d’admissibilité et le processus pour de l’appui financier applicable aux frais de déplacement et d’hébergement pour stages cliniques.</w:t>
      </w:r>
    </w:p>
    <w:p w:rsidR="00000000" w:rsidDel="00000000" w:rsidP="00000000" w:rsidRDefault="00000000" w:rsidRPr="00000000" w14:paraId="00000007">
      <w:pPr>
        <w:numPr>
          <w:ilvl w:val="0"/>
          <w:numId w:val="1"/>
        </w:numPr>
        <w:spacing w:line="276"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Admissibilité </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critères d’admissibilités pour recevoir de l’appui financier pour un stage clinique au niveau du déplacement et de l’hébergement sont les suivants : </w:t>
      </w:r>
    </w:p>
    <w:p w:rsidR="00000000" w:rsidDel="00000000" w:rsidP="00000000" w:rsidRDefault="00000000" w:rsidRPr="00000000" w14:paraId="00000009">
      <w:pPr>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l'étudiant canadien doit être inscrit à temps plein dans l’un des programmes de formation en santé en français  soutenu par le CNFS – UL; </w:t>
      </w:r>
    </w:p>
    <w:p w:rsidR="00000000" w:rsidDel="00000000" w:rsidP="00000000" w:rsidRDefault="00000000" w:rsidRPr="00000000" w14:paraId="0000000A">
      <w:pPr>
        <w:numPr>
          <w:ilvl w:val="2"/>
          <w:numId w:val="2"/>
        </w:numPr>
        <w:spacing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Orthophonie (M.Sc.S.)</w:t>
      </w:r>
    </w:p>
    <w:p w:rsidR="00000000" w:rsidDel="00000000" w:rsidP="00000000" w:rsidRDefault="00000000" w:rsidRPr="00000000" w14:paraId="0000000B">
      <w:pPr>
        <w:numPr>
          <w:ilvl w:val="2"/>
          <w:numId w:val="2"/>
        </w:numPr>
        <w:spacing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Sciences infirmières (B.Sc.Inf.) | ( M.Sc.Inf.)</w:t>
      </w:r>
    </w:p>
    <w:p w:rsidR="00000000" w:rsidDel="00000000" w:rsidP="00000000" w:rsidRDefault="00000000" w:rsidRPr="00000000" w14:paraId="0000000C">
      <w:pPr>
        <w:numPr>
          <w:ilvl w:val="2"/>
          <w:numId w:val="2"/>
        </w:numPr>
        <w:spacing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Service social (B.S.S.)/(M.S.S.)</w:t>
      </w:r>
    </w:p>
    <w:p w:rsidR="00000000" w:rsidDel="00000000" w:rsidP="00000000" w:rsidRDefault="00000000" w:rsidRPr="00000000" w14:paraId="0000000D">
      <w:pPr>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stage a lieu dans un milieu francophone minoritaire au Canada, à l’exception du Québec; </w:t>
      </w:r>
    </w:p>
    <w:p w:rsidR="00000000" w:rsidDel="00000000" w:rsidP="00000000" w:rsidRDefault="00000000" w:rsidRPr="00000000" w14:paraId="0000000E">
      <w:pPr>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 stage a lieu à plus de 100 kilomètres de l’Université Laurentienne ou du lieu de résidence d’origine ou permanente de l’étudiant; </w:t>
      </w:r>
    </w:p>
    <w:p w:rsidR="00000000" w:rsidDel="00000000" w:rsidP="00000000" w:rsidRDefault="00000000" w:rsidRPr="00000000" w14:paraId="0000000F">
      <w:pPr>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l’étudiant n’a pas reçu de l’appui financier applicable aux frais de déplacement et d’hébergement </w:t>
        <w:br w:type="textWrapping"/>
        <w:t xml:space="preserve"> durant la dernière année (1 avril au 31 mars);</w:t>
      </w:r>
    </w:p>
    <w:p w:rsidR="00000000" w:rsidDel="00000000" w:rsidP="00000000" w:rsidRDefault="00000000" w:rsidRPr="00000000" w14:paraId="00000010">
      <w:pPr>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l’étudiant respecte le processus établi par le CNFS – UL. </w:t>
      </w:r>
    </w:p>
    <w:p w:rsidR="00000000" w:rsidDel="00000000" w:rsidP="00000000" w:rsidRDefault="00000000" w:rsidRPr="00000000" w14:paraId="00000011">
      <w:pP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numPr>
          <w:ilvl w:val="0"/>
          <w:numId w:val="2"/>
        </w:numPr>
        <w:spacing w:after="200" w:line="276"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Milieu de stage</w:t>
      </w:r>
      <w:r w:rsidDel="00000000" w:rsidR="00000000" w:rsidRPr="00000000">
        <w:rPr>
          <w:rtl w:val="0"/>
        </w:rPr>
      </w:r>
    </w:p>
    <w:p w:rsidR="00000000" w:rsidDel="00000000" w:rsidP="00000000" w:rsidRDefault="00000000" w:rsidRPr="00000000" w14:paraId="00000013">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CNFS - UL ne peut garantir des stages en milieu clinique dans les provinces d’origine pour tous les étudiants admis sous son égide. Les places de stages offertes sont limitées et la possibilité d’y accéder varie grandement selon la discipline et la province.</w:t>
      </w:r>
    </w:p>
    <w:p w:rsidR="00000000" w:rsidDel="00000000" w:rsidP="00000000" w:rsidRDefault="00000000" w:rsidRPr="00000000" w14:paraId="00000014">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Tous les stages doivent être approuvés au préalable par le membre de la faculté responsable de la coordination des stages du programme.</w:t>
      </w:r>
    </w:p>
    <w:p w:rsidR="00000000" w:rsidDel="00000000" w:rsidP="00000000" w:rsidRDefault="00000000" w:rsidRPr="00000000" w14:paraId="00000015">
      <w:pPr>
        <w:numPr>
          <w:ilvl w:val="0"/>
          <w:numId w:val="3"/>
        </w:numPr>
        <w:spacing w:after="200" w:line="276"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Processus</w:t>
      </w: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étapes à suivre pour se prévaloir de l’appui financier sont les suivantes : </w:t>
      </w:r>
    </w:p>
    <w:p w:rsidR="00000000" w:rsidDel="00000000" w:rsidP="00000000" w:rsidRDefault="00000000" w:rsidRPr="00000000" w14:paraId="00000017">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Avant le stage : </w:t>
      </w:r>
    </w:p>
    <w:p w:rsidR="00000000" w:rsidDel="00000000" w:rsidP="00000000" w:rsidRDefault="00000000" w:rsidRPr="00000000" w14:paraId="00000018">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l’étudiant doit communiquer avec le bureau CNFS – UL, soit par courriel (</w:t>
      </w:r>
      <w:r w:rsidDel="00000000" w:rsidR="00000000" w:rsidRPr="00000000">
        <w:rPr>
          <w:rFonts w:ascii="Calibri" w:cs="Calibri" w:eastAsia="Calibri" w:hAnsi="Calibri"/>
          <w:color w:val="0000ff"/>
          <w:sz w:val="22"/>
          <w:szCs w:val="22"/>
          <w:rtl w:val="0"/>
        </w:rPr>
        <w:t xml:space="preserve">cnfs@laurentienne.ca</w:t>
      </w:r>
      <w:r w:rsidDel="00000000" w:rsidR="00000000" w:rsidRPr="00000000">
        <w:rPr>
          <w:rFonts w:ascii="Calibri" w:cs="Calibri" w:eastAsia="Calibri" w:hAnsi="Calibri"/>
          <w:color w:val="000000"/>
          <w:sz w:val="22"/>
          <w:szCs w:val="22"/>
          <w:rtl w:val="0"/>
        </w:rPr>
        <w:t xml:space="preserve">) ou par téléphone (705-675-1151, poste 4111) ;</w:t>
      </w:r>
    </w:p>
    <w:p w:rsidR="00000000" w:rsidDel="00000000" w:rsidP="00000000" w:rsidRDefault="00000000" w:rsidRPr="00000000" w14:paraId="00000019">
      <w:pPr>
        <w:numPr>
          <w:ilvl w:val="2"/>
          <w:numId w:val="3"/>
        </w:numPr>
        <w:spacing w:after="200" w:line="276" w:lineRule="auto"/>
        <w:ind w:left="1440" w:hanging="720"/>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l’étudiant doit compléter le formulaire de demande intitulé « Appui financier pour stages cliniques » (</w:t>
      </w:r>
      <w:hyperlink r:id="rId7">
        <w:r w:rsidDel="00000000" w:rsidR="00000000" w:rsidRPr="00000000">
          <w:rPr>
            <w:rFonts w:ascii="Calibri" w:cs="Calibri" w:eastAsia="Calibri" w:hAnsi="Calibri"/>
            <w:color w:val="1155cc"/>
            <w:sz w:val="22"/>
            <w:szCs w:val="22"/>
            <w:u w:val="single"/>
            <w:rtl w:val="0"/>
          </w:rPr>
          <w:t xml:space="preserve">https://cnfslaurentienne.ca/etudiants/stages/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A">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l’étudiant doit obtenir l’approbation du membre de la faculté responsable du stage ; </w:t>
      </w:r>
    </w:p>
    <w:p w:rsidR="00000000" w:rsidDel="00000000" w:rsidP="00000000" w:rsidRDefault="00000000" w:rsidRPr="00000000" w14:paraId="0000001B">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l’étudiant doit remettre son formulaire complété par courriel au CNFS – UL(</w:t>
      </w:r>
      <w:r w:rsidDel="00000000" w:rsidR="00000000" w:rsidRPr="00000000">
        <w:rPr>
          <w:rFonts w:ascii="Calibri" w:cs="Calibri" w:eastAsia="Calibri" w:hAnsi="Calibri"/>
          <w:color w:val="0000ff"/>
          <w:sz w:val="22"/>
          <w:szCs w:val="22"/>
          <w:rtl w:val="0"/>
        </w:rPr>
        <w:t xml:space="preserve">cnfs@laurentienne.ca</w:t>
      </w:r>
      <w:r w:rsidDel="00000000" w:rsidR="00000000" w:rsidRPr="00000000">
        <w:rPr>
          <w:rFonts w:ascii="Calibri" w:cs="Calibri" w:eastAsia="Calibri" w:hAnsi="Calibri"/>
          <w:color w:val="000000"/>
          <w:sz w:val="22"/>
          <w:szCs w:val="22"/>
          <w:rtl w:val="0"/>
        </w:rPr>
        <w:t xml:space="preserve">), 30 jours avant le début du stage ; </w:t>
      </w:r>
    </w:p>
    <w:p w:rsidR="00000000" w:rsidDel="00000000" w:rsidP="00000000" w:rsidRDefault="00000000" w:rsidRPr="00000000" w14:paraId="0000001C">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CNFS – UL va informer l’étudiant du statut de sa demande dans le plus bref délai. La demande sera évaluée en fonction de la durée de stage et du lieu de stage (Annexe A et Annexe B) ainsi que la disponibilité des fonds. Si la demande a été approuvée, le CNFS – UL indiquera la somme forfaitaire allouée. </w:t>
      </w:r>
    </w:p>
    <w:p w:rsidR="00000000" w:rsidDel="00000000" w:rsidP="00000000" w:rsidRDefault="00000000" w:rsidRPr="00000000" w14:paraId="0000001D">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la demande a été approuvée, après le stage : </w:t>
      </w:r>
    </w:p>
    <w:p w:rsidR="00000000" w:rsidDel="00000000" w:rsidP="00000000" w:rsidRDefault="00000000" w:rsidRPr="00000000" w14:paraId="0000001E">
      <w:pPr>
        <w:numPr>
          <w:ilvl w:val="2"/>
          <w:numId w:val="3"/>
        </w:numPr>
        <w:spacing w:after="200" w:line="276" w:lineRule="auto"/>
        <w:ind w:left="1440" w:hanging="720"/>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l’étudiant doit soumettre les pièces justificatives originales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au bureau du CNFS – UL accompagné du formulaire « Bilan » dûment rempli au plus tard 30 jours suivant le retour du stage ou avant le 31 mars pour les stages se terminant au mois de mars ; la gestionnaire du CNFS – UL traitera et approuvera la demande de remboursement ; </w:t>
      </w:r>
    </w:p>
    <w:p w:rsidR="00000000" w:rsidDel="00000000" w:rsidP="00000000" w:rsidRDefault="00000000" w:rsidRPr="00000000" w14:paraId="0000001F">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remboursement sera effectué par dépôt direct ou par chèque 4 semaines suivant le dépôt du formulaire de remboursement. </w:t>
      </w:r>
    </w:p>
    <w:p w:rsidR="00000000" w:rsidDel="00000000" w:rsidP="00000000" w:rsidRDefault="00000000" w:rsidRPr="00000000" w14:paraId="00000020">
      <w:pPr>
        <w:numPr>
          <w:ilvl w:val="0"/>
          <w:numId w:val="3"/>
        </w:numPr>
        <w:spacing w:after="200" w:line="276"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Remboursement</w:t>
      </w:r>
      <w:r w:rsidDel="00000000" w:rsidR="00000000" w:rsidRPr="00000000">
        <w:rPr>
          <w:rtl w:val="0"/>
        </w:rPr>
      </w:r>
    </w:p>
    <w:p w:rsidR="00000000" w:rsidDel="00000000" w:rsidP="00000000" w:rsidRDefault="00000000" w:rsidRPr="00000000" w14:paraId="00000021">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Pièces justificatives </w:t>
      </w:r>
    </w:p>
    <w:p w:rsidR="00000000" w:rsidDel="00000000" w:rsidP="00000000" w:rsidRDefault="00000000" w:rsidRPr="00000000" w14:paraId="00000022">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pièces justificatives originales attestant le déplacement doivent être soumises (ex. reçu de l’achat d’un billet d’autobus, cartes d’embarquement aller-retour).</w:t>
      </w:r>
    </w:p>
    <w:p w:rsidR="00000000" w:rsidDel="00000000" w:rsidP="00000000" w:rsidRDefault="00000000" w:rsidRPr="00000000" w14:paraId="00000023">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pièces justificatives originales attestant l’hébergement doivent être soumises (ex. reçu du locataire).  </w:t>
      </w:r>
    </w:p>
    <w:p w:rsidR="00000000" w:rsidDel="00000000" w:rsidP="00000000" w:rsidRDefault="00000000" w:rsidRPr="00000000" w14:paraId="00000024">
      <w:pPr>
        <w:numPr>
          <w:ilvl w:val="1"/>
          <w:numId w:val="3"/>
        </w:numPr>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Achèvement de stage </w:t>
      </w:r>
    </w:p>
    <w:p w:rsidR="00000000" w:rsidDel="00000000" w:rsidP="00000000" w:rsidRDefault="00000000" w:rsidRPr="00000000" w14:paraId="00000025">
      <w:pPr>
        <w:numPr>
          <w:ilvl w:val="2"/>
          <w:numId w:val="3"/>
        </w:numPr>
        <w:spacing w:after="200" w:line="276" w:lineRule="auto"/>
        <w:ind w:left="144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stage doit être complété avec succès et sans exception afin que l’étudiant soit remboursé.</w:t>
      </w:r>
    </w:p>
    <w:p w:rsidR="00000000" w:rsidDel="00000000" w:rsidP="00000000" w:rsidRDefault="00000000" w:rsidRPr="00000000" w14:paraId="00000026">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Pour de plus amples renseignements, veuillez communiquer avec nous au </w:t>
      </w:r>
      <w:hyperlink r:id="rId8">
        <w:r w:rsidDel="00000000" w:rsidR="00000000" w:rsidRPr="00000000">
          <w:rPr>
            <w:rFonts w:ascii="Calibri" w:cs="Calibri" w:eastAsia="Calibri" w:hAnsi="Calibri"/>
            <w:color w:val="0000ff"/>
            <w:sz w:val="22"/>
            <w:szCs w:val="22"/>
            <w:u w:val="single"/>
            <w:rtl w:val="0"/>
          </w:rPr>
          <w:t xml:space="preserve">cnfs@laurentienne.ca</w:t>
        </w:r>
      </w:hyperlink>
      <w:r w:rsidDel="00000000" w:rsidR="00000000" w:rsidRPr="00000000">
        <w:rPr>
          <w:rFonts w:ascii="Calibri" w:cs="Calibri" w:eastAsia="Calibri" w:hAnsi="Calibri"/>
          <w:color w:val="000000"/>
          <w:sz w:val="22"/>
          <w:szCs w:val="22"/>
          <w:rtl w:val="0"/>
        </w:rPr>
        <w:t xml:space="preserve"> ou par téléphone (705-675-1151, poste 4111). </w:t>
      </w:r>
    </w:p>
    <w:p w:rsidR="00000000" w:rsidDel="00000000" w:rsidP="00000000" w:rsidRDefault="00000000" w:rsidRPr="00000000" w14:paraId="00000027">
      <w:pPr>
        <w:spacing w:after="200" w:line="276" w:lineRule="auto"/>
        <w:jc w:val="right"/>
        <w:rPr>
          <w:rFonts w:ascii="Calibri" w:cs="Calibri" w:eastAsia="Calibri" w:hAnsi="Calibri"/>
          <w:color w:val="000000"/>
          <w:sz w:val="28"/>
          <w:szCs w:val="28"/>
        </w:rPr>
      </w:pPr>
      <w:r w:rsidDel="00000000" w:rsidR="00000000" w:rsidRPr="00000000">
        <w:br w:type="page"/>
      </w:r>
      <w:r w:rsidDel="00000000" w:rsidR="00000000" w:rsidRPr="00000000">
        <w:rPr>
          <w:rFonts w:ascii="Calibri" w:cs="Calibri" w:eastAsia="Calibri" w:hAnsi="Calibri"/>
          <w:color w:val="000000"/>
          <w:sz w:val="24"/>
          <w:szCs w:val="24"/>
          <w:rtl w:val="0"/>
        </w:rPr>
        <w:t xml:space="preserve">Annexe A</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Tableau</w:t>
      </w: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Frais maximum pour le déplacement et l’hébergement</w:t>
      </w:r>
      <w:r w:rsidDel="00000000" w:rsidR="00000000" w:rsidRPr="00000000">
        <w:rPr>
          <w:rtl w:val="0"/>
        </w:rPr>
      </w:r>
    </w:p>
    <w:p w:rsidR="00000000" w:rsidDel="00000000" w:rsidP="00000000" w:rsidRDefault="00000000" w:rsidRPr="00000000" w14:paraId="0000002B">
      <w:pPr>
        <w:spacing w:line="240" w:lineRule="auto"/>
        <w:jc w:val="center"/>
        <w:rPr>
          <w:rFonts w:ascii="Calibri" w:cs="Calibri" w:eastAsia="Calibri" w:hAnsi="Calibri"/>
          <w:color w:val="000000"/>
          <w:sz w:val="28"/>
          <w:szCs w:val="28"/>
        </w:rPr>
      </w:pPr>
      <w:r w:rsidDel="00000000" w:rsidR="00000000" w:rsidRPr="00000000">
        <w:rPr>
          <w:rtl w:val="0"/>
        </w:rPr>
      </w:r>
    </w:p>
    <w:tbl>
      <w:tblPr>
        <w:tblStyle w:val="Table1"/>
        <w:tblW w:w="102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126"/>
        <w:gridCol w:w="2693"/>
        <w:gridCol w:w="1418"/>
        <w:gridCol w:w="1559"/>
        <w:gridCol w:w="1392"/>
        <w:tblGridChange w:id="0">
          <w:tblGrid>
            <w:gridCol w:w="1101"/>
            <w:gridCol w:w="2126"/>
            <w:gridCol w:w="2693"/>
            <w:gridCol w:w="1418"/>
            <w:gridCol w:w="1559"/>
            <w:gridCol w:w="1392"/>
          </w:tblGrid>
        </w:tblGridChange>
      </w:tblGrid>
      <w:tr>
        <w:trPr>
          <w:cantSplit w:val="0"/>
          <w:tblHeader w:val="0"/>
        </w:trPr>
        <w:tc>
          <w:tcPr>
            <w:gridSpan w:val="6"/>
            <w:shd w:fill="95b3d7" w:val="clear"/>
            <w:vAlign w:val="top"/>
          </w:tcPr>
          <w:p w:rsidR="00000000" w:rsidDel="00000000" w:rsidP="00000000" w:rsidRDefault="00000000" w:rsidRPr="00000000" w14:paraId="0000002C">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0"/>
                <w:szCs w:val="20"/>
                <w:rtl w:val="0"/>
              </w:rPr>
              <w:t xml:space="preserve">Tableau des frais maximum pour le déplacement des stages étudiants par personne </w:t>
            </w:r>
            <w:r w:rsidDel="00000000" w:rsidR="00000000" w:rsidRPr="00000000">
              <w:rPr>
                <w:rtl w:val="0"/>
              </w:rPr>
            </w:r>
          </w:p>
        </w:tc>
      </w:tr>
      <w:tr>
        <w:trPr>
          <w:cantSplit w:val="0"/>
          <w:tblHeader w:val="0"/>
        </w:trPr>
        <w:tc>
          <w:tcPr>
            <w:shd w:fill="b8cce4" w:val="clear"/>
            <w:vAlign w:val="center"/>
          </w:tcPr>
          <w:p w:rsidR="00000000" w:rsidDel="00000000" w:rsidP="00000000" w:rsidRDefault="00000000" w:rsidRPr="00000000" w14:paraId="00000032">
            <w:pPr>
              <w:spacing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18"/>
                <w:szCs w:val="18"/>
                <w:rtl w:val="0"/>
              </w:rPr>
              <w:t xml:space="preserve">Durée du stage en semaines</w:t>
            </w:r>
            <w:r w:rsidDel="00000000" w:rsidR="00000000" w:rsidRPr="00000000">
              <w:rPr>
                <w:rtl w:val="0"/>
              </w:rPr>
            </w:r>
          </w:p>
        </w:tc>
        <w:tc>
          <w:tcPr>
            <w:shd w:fill="b8cce4" w:val="clear"/>
            <w:vAlign w:val="center"/>
          </w:tcPr>
          <w:p w:rsidR="00000000" w:rsidDel="00000000" w:rsidP="00000000" w:rsidRDefault="00000000" w:rsidRPr="00000000" w14:paraId="00000033">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b w:val="1"/>
                <w:color w:val="ff0000"/>
                <w:sz w:val="18"/>
                <w:szCs w:val="18"/>
                <w:rtl w:val="0"/>
              </w:rPr>
              <w:t xml:space="preserve">Déplacement- Ontario </w:t>
            </w:r>
            <w:r w:rsidDel="00000000" w:rsidR="00000000" w:rsidRPr="00000000">
              <w:rPr>
                <w:rFonts w:ascii="Calibri" w:cs="Calibri" w:eastAsia="Calibri" w:hAnsi="Calibri"/>
                <w:b w:val="1"/>
                <w:color w:val="000000"/>
                <w:sz w:val="18"/>
                <w:szCs w:val="18"/>
                <w:rtl w:val="0"/>
              </w:rPr>
              <w:t xml:space="preserve">(billets d’autobus ou d’avion, frais de kilométrage, passes d’autobus)</w:t>
            </w:r>
            <w:r w:rsidDel="00000000" w:rsidR="00000000" w:rsidRPr="00000000">
              <w:rPr>
                <w:rtl w:val="0"/>
              </w:rPr>
            </w:r>
          </w:p>
        </w:tc>
        <w:tc>
          <w:tcPr>
            <w:shd w:fill="b8cce4" w:val="clear"/>
            <w:vAlign w:val="top"/>
          </w:tcPr>
          <w:p w:rsidR="00000000" w:rsidDel="00000000" w:rsidP="00000000" w:rsidRDefault="00000000" w:rsidRPr="00000000" w14:paraId="00000034">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b w:val="1"/>
                <w:color w:val="ff0000"/>
                <w:sz w:val="18"/>
                <w:szCs w:val="18"/>
                <w:rtl w:val="0"/>
              </w:rPr>
              <w:t xml:space="preserve">Déplacement- Hors province (exclus Québec, minimum de 4 semaines)</w:t>
            </w: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(billet d’avion)- Voir la carte géographique- stp communiquer avec bureau CNFS au préalable pour disponibilité des fonds</w:t>
            </w:r>
            <w:r w:rsidDel="00000000" w:rsidR="00000000" w:rsidRPr="00000000">
              <w:rPr>
                <w:rtl w:val="0"/>
              </w:rPr>
            </w:r>
          </w:p>
        </w:tc>
        <w:tc>
          <w:tcPr>
            <w:shd w:fill="b8cce4" w:val="clear"/>
            <w:vAlign w:val="center"/>
          </w:tcPr>
          <w:p w:rsidR="00000000" w:rsidDel="00000000" w:rsidP="00000000" w:rsidRDefault="00000000" w:rsidRPr="00000000" w14:paraId="00000036">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Hébergement avec preuve d’entente de location</w:t>
            </w:r>
            <w:r w:rsidDel="00000000" w:rsidR="00000000" w:rsidRPr="00000000">
              <w:rPr>
                <w:rtl w:val="0"/>
              </w:rPr>
            </w:r>
          </w:p>
        </w:tc>
        <w:tc>
          <w:tcPr>
            <w:shd w:fill="b8cce4" w:val="clear"/>
            <w:vAlign w:val="center"/>
          </w:tcPr>
          <w:p w:rsidR="00000000" w:rsidDel="00000000" w:rsidP="00000000" w:rsidRDefault="00000000" w:rsidRPr="00000000" w14:paraId="00000037">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Total maximal- Ontario</w:t>
            </w:r>
            <w:r w:rsidDel="00000000" w:rsidR="00000000" w:rsidRPr="00000000">
              <w:rPr>
                <w:rtl w:val="0"/>
              </w:rPr>
            </w:r>
          </w:p>
        </w:tc>
        <w:tc>
          <w:tcPr>
            <w:shd w:fill="b8cce4" w:val="clear"/>
            <w:vAlign w:val="center"/>
          </w:tcPr>
          <w:p w:rsidR="00000000" w:rsidDel="00000000" w:rsidP="00000000" w:rsidRDefault="00000000" w:rsidRPr="00000000" w14:paraId="00000038">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Total maximal- Hors province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vAlign w:val="top"/>
          </w:tcPr>
          <w:p w:rsidR="00000000" w:rsidDel="00000000" w:rsidP="00000000" w:rsidRDefault="00000000" w:rsidRPr="00000000" w14:paraId="0000003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275</w:t>
            </w:r>
          </w:p>
        </w:tc>
        <w:tc>
          <w:tcPr>
            <w:vAlign w:val="top"/>
          </w:tcPr>
          <w:p w:rsidR="00000000" w:rsidDel="00000000" w:rsidP="00000000" w:rsidRDefault="00000000" w:rsidRPr="00000000" w14:paraId="0000003B">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c>
          <w:tcPr>
            <w:vAlign w:val="top"/>
          </w:tcPr>
          <w:p w:rsidR="00000000" w:rsidDel="00000000" w:rsidP="00000000" w:rsidRDefault="00000000" w:rsidRPr="00000000" w14:paraId="0000003C">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400*</w:t>
            </w:r>
          </w:p>
        </w:tc>
        <w:tc>
          <w:tcPr>
            <w:vAlign w:val="top"/>
          </w:tcPr>
          <w:p w:rsidR="00000000" w:rsidDel="00000000" w:rsidP="00000000" w:rsidRDefault="00000000" w:rsidRPr="00000000" w14:paraId="0000003D">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675</w:t>
            </w:r>
          </w:p>
        </w:tc>
        <w:tc>
          <w:tcPr>
            <w:vAlign w:val="top"/>
          </w:tcPr>
          <w:p w:rsidR="00000000" w:rsidDel="00000000" w:rsidP="00000000" w:rsidRDefault="00000000" w:rsidRPr="00000000" w14:paraId="0000003E">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blHeader w:val="0"/>
        </w:trPr>
        <w:tc>
          <w:tcPr>
            <w:vAlign w:val="top"/>
          </w:tcPr>
          <w:p w:rsidR="00000000" w:rsidDel="00000000" w:rsidP="00000000" w:rsidRDefault="00000000" w:rsidRPr="00000000" w14:paraId="0000003F">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vAlign w:val="top"/>
          </w:tcPr>
          <w:p w:rsidR="00000000" w:rsidDel="00000000" w:rsidP="00000000" w:rsidRDefault="00000000" w:rsidRPr="00000000" w14:paraId="00000040">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300</w:t>
            </w:r>
          </w:p>
        </w:tc>
        <w:tc>
          <w:tcPr>
            <w:vAlign w:val="top"/>
          </w:tcPr>
          <w:p w:rsidR="00000000" w:rsidDel="00000000" w:rsidP="00000000" w:rsidRDefault="00000000" w:rsidRPr="00000000" w14:paraId="00000041">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À déterminer – maximum 1500</w:t>
            </w:r>
          </w:p>
        </w:tc>
        <w:tc>
          <w:tcPr>
            <w:vAlign w:val="top"/>
          </w:tcPr>
          <w:p w:rsidR="00000000" w:rsidDel="00000000" w:rsidP="00000000" w:rsidRDefault="00000000" w:rsidRPr="00000000" w14:paraId="00000042">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600*</w:t>
            </w:r>
          </w:p>
        </w:tc>
        <w:tc>
          <w:tcPr>
            <w:vAlign w:val="top"/>
          </w:tcPr>
          <w:p w:rsidR="00000000" w:rsidDel="00000000" w:rsidP="00000000" w:rsidRDefault="00000000" w:rsidRPr="00000000" w14:paraId="00000043">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900</w:t>
            </w:r>
          </w:p>
        </w:tc>
        <w:tc>
          <w:tcPr>
            <w:vAlign w:val="top"/>
          </w:tcPr>
          <w:p w:rsidR="00000000" w:rsidDel="00000000" w:rsidP="00000000" w:rsidRDefault="00000000" w:rsidRPr="00000000" w14:paraId="00000044">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2100</w:t>
            </w:r>
          </w:p>
        </w:tc>
      </w:tr>
      <w:tr>
        <w:trPr>
          <w:cantSplit w:val="0"/>
          <w:tblHeader w:val="0"/>
        </w:trPr>
        <w:tc>
          <w:tcPr>
            <w:vAlign w:val="top"/>
          </w:tcPr>
          <w:p w:rsidR="00000000" w:rsidDel="00000000" w:rsidP="00000000" w:rsidRDefault="00000000" w:rsidRPr="00000000" w14:paraId="00000045">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vAlign w:val="top"/>
          </w:tcPr>
          <w:p w:rsidR="00000000" w:rsidDel="00000000" w:rsidP="00000000" w:rsidRDefault="00000000" w:rsidRPr="00000000" w14:paraId="00000046">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325</w:t>
            </w:r>
          </w:p>
        </w:tc>
        <w:tc>
          <w:tcPr>
            <w:vAlign w:val="top"/>
          </w:tcPr>
          <w:p w:rsidR="00000000" w:rsidDel="00000000" w:rsidP="00000000" w:rsidRDefault="00000000" w:rsidRPr="00000000" w14:paraId="00000047">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À déterminer – maximum 1500</w:t>
            </w:r>
          </w:p>
        </w:tc>
        <w:tc>
          <w:tcPr>
            <w:vAlign w:val="top"/>
          </w:tcPr>
          <w:p w:rsidR="00000000" w:rsidDel="00000000" w:rsidP="00000000" w:rsidRDefault="00000000" w:rsidRPr="00000000" w14:paraId="00000048">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850*</w:t>
            </w:r>
          </w:p>
        </w:tc>
        <w:tc>
          <w:tcPr>
            <w:vAlign w:val="top"/>
          </w:tcPr>
          <w:p w:rsidR="00000000" w:rsidDel="00000000" w:rsidP="00000000" w:rsidRDefault="00000000" w:rsidRPr="00000000" w14:paraId="00000049">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1175</w:t>
            </w:r>
          </w:p>
        </w:tc>
        <w:tc>
          <w:tcPr>
            <w:vAlign w:val="top"/>
          </w:tcPr>
          <w:p w:rsidR="00000000" w:rsidDel="00000000" w:rsidP="00000000" w:rsidRDefault="00000000" w:rsidRPr="00000000" w14:paraId="0000004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2350</w:t>
            </w:r>
          </w:p>
        </w:tc>
      </w:tr>
      <w:tr>
        <w:trPr>
          <w:cantSplit w:val="0"/>
          <w:tblHeader w:val="0"/>
        </w:trPr>
        <w:tc>
          <w:tcPr>
            <w:vAlign w:val="top"/>
          </w:tcPr>
          <w:p w:rsidR="00000000" w:rsidDel="00000000" w:rsidP="00000000" w:rsidRDefault="00000000" w:rsidRPr="00000000" w14:paraId="0000004B">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vAlign w:val="top"/>
          </w:tcPr>
          <w:p w:rsidR="00000000" w:rsidDel="00000000" w:rsidP="00000000" w:rsidRDefault="00000000" w:rsidRPr="00000000" w14:paraId="0000004C">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350</w:t>
            </w:r>
          </w:p>
        </w:tc>
        <w:tc>
          <w:tcPr>
            <w:vAlign w:val="top"/>
          </w:tcPr>
          <w:p w:rsidR="00000000" w:rsidDel="00000000" w:rsidP="00000000" w:rsidRDefault="00000000" w:rsidRPr="00000000" w14:paraId="0000004D">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À déterminer – maximum 1500</w:t>
            </w:r>
          </w:p>
        </w:tc>
        <w:tc>
          <w:tcPr>
            <w:vAlign w:val="top"/>
          </w:tcPr>
          <w:p w:rsidR="00000000" w:rsidDel="00000000" w:rsidP="00000000" w:rsidRDefault="00000000" w:rsidRPr="00000000" w14:paraId="0000004E">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1100*</w:t>
            </w:r>
          </w:p>
        </w:tc>
        <w:tc>
          <w:tcPr>
            <w:vAlign w:val="top"/>
          </w:tcPr>
          <w:p w:rsidR="00000000" w:rsidDel="00000000" w:rsidP="00000000" w:rsidRDefault="00000000" w:rsidRPr="00000000" w14:paraId="0000004F">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1450</w:t>
            </w:r>
          </w:p>
        </w:tc>
        <w:tc>
          <w:tcPr>
            <w:vAlign w:val="top"/>
          </w:tcPr>
          <w:p w:rsidR="00000000" w:rsidDel="00000000" w:rsidP="00000000" w:rsidRDefault="00000000" w:rsidRPr="00000000" w14:paraId="00000050">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2600</w:t>
            </w:r>
          </w:p>
        </w:tc>
      </w:tr>
      <w:tr>
        <w:trPr>
          <w:cantSplit w:val="0"/>
          <w:tblHeader w:val="0"/>
        </w:trPr>
        <w:tc>
          <w:tcPr>
            <w:vAlign w:val="top"/>
          </w:tcPr>
          <w:p w:rsidR="00000000" w:rsidDel="00000000" w:rsidP="00000000" w:rsidRDefault="00000000" w:rsidRPr="00000000" w14:paraId="00000051">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vAlign w:val="top"/>
          </w:tcPr>
          <w:p w:rsidR="00000000" w:rsidDel="00000000" w:rsidP="00000000" w:rsidRDefault="00000000" w:rsidRPr="00000000" w14:paraId="00000052">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375</w:t>
            </w:r>
          </w:p>
        </w:tc>
        <w:tc>
          <w:tcPr>
            <w:vAlign w:val="top"/>
          </w:tcPr>
          <w:p w:rsidR="00000000" w:rsidDel="00000000" w:rsidP="00000000" w:rsidRDefault="00000000" w:rsidRPr="00000000" w14:paraId="00000053">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À déterminer – maximum 1500</w:t>
            </w:r>
          </w:p>
        </w:tc>
        <w:tc>
          <w:tcPr>
            <w:vAlign w:val="top"/>
          </w:tcPr>
          <w:p w:rsidR="00000000" w:rsidDel="00000000" w:rsidP="00000000" w:rsidRDefault="00000000" w:rsidRPr="00000000" w14:paraId="00000054">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1320*</w:t>
            </w:r>
          </w:p>
        </w:tc>
        <w:tc>
          <w:tcPr>
            <w:vAlign w:val="top"/>
          </w:tcPr>
          <w:p w:rsidR="00000000" w:rsidDel="00000000" w:rsidP="00000000" w:rsidRDefault="00000000" w:rsidRPr="00000000" w14:paraId="00000055">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1725</w:t>
            </w:r>
          </w:p>
        </w:tc>
        <w:tc>
          <w:tcPr>
            <w:vAlign w:val="top"/>
          </w:tcPr>
          <w:p w:rsidR="00000000" w:rsidDel="00000000" w:rsidP="00000000" w:rsidRDefault="00000000" w:rsidRPr="00000000" w14:paraId="00000056">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2850</w:t>
            </w:r>
          </w:p>
        </w:tc>
      </w:tr>
      <w:tr>
        <w:trPr>
          <w:cantSplit w:val="0"/>
          <w:tblHeader w:val="0"/>
        </w:trPr>
        <w:tc>
          <w:tcPr>
            <w:vAlign w:val="top"/>
          </w:tcPr>
          <w:p w:rsidR="00000000" w:rsidDel="00000000" w:rsidP="00000000" w:rsidRDefault="00000000" w:rsidRPr="00000000" w14:paraId="00000057">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vAlign w:val="top"/>
          </w:tcPr>
          <w:p w:rsidR="00000000" w:rsidDel="00000000" w:rsidP="00000000" w:rsidRDefault="00000000" w:rsidRPr="00000000" w14:paraId="00000058">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400</w:t>
            </w:r>
          </w:p>
        </w:tc>
        <w:tc>
          <w:tcPr>
            <w:vAlign w:val="top"/>
          </w:tcPr>
          <w:p w:rsidR="00000000" w:rsidDel="00000000" w:rsidP="00000000" w:rsidRDefault="00000000" w:rsidRPr="00000000" w14:paraId="00000059">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À déterminer – maximum 1500</w:t>
            </w:r>
          </w:p>
        </w:tc>
        <w:tc>
          <w:tcPr>
            <w:vAlign w:val="top"/>
          </w:tcPr>
          <w:p w:rsidR="00000000" w:rsidDel="00000000" w:rsidP="00000000" w:rsidRDefault="00000000" w:rsidRPr="00000000" w14:paraId="0000005A">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1600</w:t>
            </w:r>
          </w:p>
        </w:tc>
        <w:tc>
          <w:tcPr>
            <w:vAlign w:val="top"/>
          </w:tcPr>
          <w:p w:rsidR="00000000" w:rsidDel="00000000" w:rsidP="00000000" w:rsidRDefault="00000000" w:rsidRPr="00000000" w14:paraId="0000005B">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2000</w:t>
            </w:r>
          </w:p>
        </w:tc>
        <w:tc>
          <w:tcPr>
            <w:vAlign w:val="top"/>
          </w:tcPr>
          <w:p w:rsidR="00000000" w:rsidDel="00000000" w:rsidP="00000000" w:rsidRDefault="00000000" w:rsidRPr="00000000" w14:paraId="0000005C">
            <w:pPr>
              <w:spacing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3100</w:t>
            </w:r>
          </w:p>
        </w:tc>
      </w:tr>
    </w:tbl>
    <w:p w:rsidR="00000000" w:rsidDel="00000000" w:rsidP="00000000" w:rsidRDefault="00000000" w:rsidRPr="00000000" w14:paraId="0000005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*Étant donné les restrictions qui ont été mises en place en lien avec la pandémie et l’impact de ceux-ci vis à vis les options permises pour l’hébergement, le bureau du CNFS-UL se réserve le droit de réévaluer les montants permis pour l’hébergement pour chaque demande de stage reçu. </w:t>
      </w:r>
    </w:p>
    <w:p w:rsidR="00000000" w:rsidDel="00000000" w:rsidP="00000000" w:rsidRDefault="00000000" w:rsidRPr="00000000" w14:paraId="0000005E">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6">
      <w:pPr>
        <w:tabs>
          <w:tab w:val="left" w:leader="none" w:pos="6945"/>
        </w:tabs>
        <w:spacing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r>
    </w:p>
    <w:p w:rsidR="00000000" w:rsidDel="00000000" w:rsidP="00000000" w:rsidRDefault="00000000" w:rsidRPr="00000000" w14:paraId="00000067">
      <w:pPr>
        <w:spacing w:line="240" w:lineRule="auto"/>
        <w:rPr>
          <w:rFonts w:ascii="Calibri" w:cs="Calibri" w:eastAsia="Calibri" w:hAnsi="Calibri"/>
          <w:color w:val="000000"/>
          <w:sz w:val="28"/>
          <w:szCs w:val="28"/>
        </w:rPr>
        <w:sectPr>
          <w:headerReference r:id="rId9" w:type="first"/>
          <w:footerReference r:id="rId10" w:type="default"/>
          <w:footerReference r:id="rId11" w:type="first"/>
          <w:pgSz w:h="15840" w:w="12240" w:orient="portrait"/>
          <w:pgMar w:bottom="1134" w:top="1440" w:left="1133.8582677165355" w:right="1178.7401574803164" w:header="708.6614173228347" w:footer="708.6614173228347"/>
          <w:pgNumType w:start="1"/>
          <w:titlePg w:val="1"/>
        </w:sect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95250</wp:posOffset>
            </wp:positionH>
            <wp:positionV relativeFrom="paragraph">
              <wp:posOffset>619125</wp:posOffset>
            </wp:positionV>
            <wp:extent cx="8439150" cy="6540863"/>
            <wp:effectExtent b="0" l="0" r="0" t="0"/>
            <wp:wrapNone/>
            <wp:docPr id="4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8439150" cy="65408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76200</wp:posOffset>
                </wp:positionV>
                <wp:extent cx="4057650" cy="2416538"/>
                <wp:effectExtent b="0" l="0" r="0" t="0"/>
                <wp:wrapNone/>
                <wp:docPr id="38" name=""/>
                <a:graphic>
                  <a:graphicData uri="http://schemas.microsoft.com/office/word/2010/wordprocessingShape">
                    <wps:wsp>
                      <wps:cNvSpPr/>
                      <wps:cNvPr id="10" name="Shape 10"/>
                      <wps:spPr>
                        <a:xfrm>
                          <a:off x="3479250" y="2947650"/>
                          <a:ext cx="3733500" cy="1664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Zones	 </w:t>
                            </w:r>
                            <w:r w:rsidDel="00000000" w:rsidR="00000000" w:rsidRPr="00000000">
                              <w:rPr>
                                <w:rFonts w:ascii="Calibri" w:cs="Calibri" w:eastAsia="Calibri" w:hAnsi="Calibri"/>
                                <w:b w:val="0"/>
                                <w:i w:val="0"/>
                                <w:smallCaps w:val="0"/>
                                <w:strike w:val="0"/>
                                <w:color w:val="e36c0a"/>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Maximum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1f497d"/>
                                <w:sz w:val="22"/>
                                <w:vertAlign w:val="baseline"/>
                              </w:rPr>
                              <w:t xml:space="preserve">A : Yn, T.N.-O., Nunavut                                                    1 500 $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1f497d"/>
                                <w:sz w:val="22"/>
                                <w:vertAlign w:val="baseline"/>
                              </w:rPr>
                            </w:r>
                            <w:r w:rsidDel="00000000" w:rsidR="00000000" w:rsidRPr="00000000">
                              <w:rPr>
                                <w:rFonts w:ascii="Calibri" w:cs="Calibri" w:eastAsia="Calibri" w:hAnsi="Calibri"/>
                                <w:b w:val="1"/>
                                <w:i w:val="0"/>
                                <w:smallCaps w:val="0"/>
                                <w:strike w:val="0"/>
                                <w:color w:val="ff0000"/>
                                <w:sz w:val="22"/>
                                <w:vertAlign w:val="baseline"/>
                              </w:rPr>
                              <w:t xml:space="preserve">B : C.-B., Alb, T.N.-L.                                                              800 $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1"/>
                                <w:i w:val="0"/>
                                <w:smallCaps w:val="0"/>
                                <w:strike w:val="0"/>
                                <w:color w:val="00b050"/>
                                <w:sz w:val="22"/>
                                <w:vertAlign w:val="baseline"/>
                              </w:rPr>
                              <w:t xml:space="preserve">C : Sask., Man., N.-B., N.-É., Î.-P.-É, T.-N.-L                       650 $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b050"/>
                                <w:sz w:val="22"/>
                                <w:vertAlign w:val="baseline"/>
                              </w:rPr>
                            </w:r>
                            <w:r w:rsidDel="00000000" w:rsidR="00000000" w:rsidRPr="00000000">
                              <w:rPr>
                                <w:rFonts w:ascii="Calibri" w:cs="Calibri" w:eastAsia="Calibri" w:hAnsi="Calibri"/>
                                <w:b w:val="1"/>
                                <w:i w:val="0"/>
                                <w:smallCaps w:val="0"/>
                                <w:strike w:val="0"/>
                                <w:color w:val="7030a0"/>
                                <w:sz w:val="22"/>
                                <w:vertAlign w:val="baseline"/>
                              </w:rPr>
                              <w:t xml:space="preserve">D : Ont (Nord-Ouest, Thunder Bay, Kenora)                    500 $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7030a0"/>
                                <w:sz w:val="22"/>
                                <w:vertAlign w:val="baseline"/>
                              </w:rPr>
                            </w:r>
                            <w:r w:rsidDel="00000000" w:rsidR="00000000" w:rsidRPr="00000000">
                              <w:rPr>
                                <w:rFonts w:ascii="Calibri" w:cs="Calibri" w:eastAsia="Calibri" w:hAnsi="Calibri"/>
                                <w:b w:val="1"/>
                                <w:i w:val="0"/>
                                <w:smallCaps w:val="0"/>
                                <w:strike w:val="0"/>
                                <w:color w:val="e36c0a"/>
                                <w:sz w:val="22"/>
                                <w:vertAlign w:val="baseline"/>
                              </w:rPr>
                              <w:t xml:space="preserve">E : Ont (Nord, Est, Sud)                   voir le tableau (Annexe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36c0a"/>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76200</wp:posOffset>
                </wp:positionV>
                <wp:extent cx="4057650" cy="2416538"/>
                <wp:effectExtent b="0" l="0" r="0" t="0"/>
                <wp:wrapNone/>
                <wp:docPr id="38"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4057650" cy="24165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5963" cy="1200150"/>
                <wp:effectExtent b="0" l="0" r="0" t="0"/>
                <wp:wrapNone/>
                <wp:docPr id="36" name=""/>
                <a:graphic>
                  <a:graphicData uri="http://schemas.microsoft.com/office/word/2010/wordprocessingShape">
                    <wps:wsp>
                      <wps:cNvSpPr/>
                      <wps:cNvPr id="8" name="Shape 8"/>
                      <wps:spPr>
                        <a:xfrm>
                          <a:off x="4325700" y="3189900"/>
                          <a:ext cx="2040600" cy="1180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Annexe 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Montants maximum pour le déplacement selon la province</w:t>
                            </w:r>
                            <w:r w:rsidDel="00000000" w:rsidR="00000000" w:rsidRPr="00000000">
                              <w:rPr>
                                <w:rFonts w:ascii="Calibri" w:cs="Calibri" w:eastAsia="Calibri" w:hAnsi="Calibri"/>
                                <w:b w:val="0"/>
                                <w:i w:val="1"/>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5963" cy="1200150"/>
                <wp:effectExtent b="0" l="0" r="0" t="0"/>
                <wp:wrapNone/>
                <wp:docPr id="3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985963" cy="1200150"/>
                        </a:xfrm>
                        <a:prstGeom prst="rect"/>
                        <a:ln/>
                      </pic:spPr>
                    </pic:pic>
                  </a:graphicData>
                </a:graphic>
              </wp:anchor>
            </w:drawing>
          </mc:Fallback>
        </mc:AlternateConten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101600</wp:posOffset>
                </wp:positionV>
                <wp:extent cx="3813175" cy="2193925"/>
                <wp:effectExtent b="0" l="0" r="0" t="0"/>
                <wp:wrapNone/>
                <wp:docPr id="42" name=""/>
                <a:graphic>
                  <a:graphicData uri="http://schemas.microsoft.com/office/word/2010/wordprocessingShape">
                    <wps:wsp>
                      <wps:cNvSpPr/>
                      <wps:cNvPr id="14" name="Shape 14"/>
                      <wps:spPr>
                        <a:xfrm>
                          <a:off x="3464813" y="2708438"/>
                          <a:ext cx="3762375" cy="2143125"/>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101600</wp:posOffset>
                </wp:positionV>
                <wp:extent cx="3813175" cy="2193925"/>
                <wp:effectExtent b="0" l="0" r="0" t="0"/>
                <wp:wrapNone/>
                <wp:docPr id="42"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3813175" cy="2193925"/>
                        </a:xfrm>
                        <a:prstGeom prst="rect"/>
                        <a:ln/>
                      </pic:spPr>
                    </pic:pic>
                  </a:graphicData>
                </a:graphic>
              </wp:anchor>
            </w:drawing>
          </mc:Fallback>
        </mc:AlternateContent>
      </w:r>
    </w:p>
    <w:p w:rsidR="00000000" w:rsidDel="00000000" w:rsidP="00000000" w:rsidRDefault="00000000" w:rsidRPr="00000000" w14:paraId="0000007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165100</wp:posOffset>
                </wp:positionV>
                <wp:extent cx="947738" cy="1771650"/>
                <wp:effectExtent b="0" l="0" r="0" t="0"/>
                <wp:wrapNone/>
                <wp:docPr id="41" name=""/>
                <a:graphic>
                  <a:graphicData uri="http://schemas.microsoft.com/office/word/2010/wordprocessingShape">
                    <wps:wsp>
                      <wps:cNvSpPr/>
                      <wps:cNvPr id="13" name="Shape 13"/>
                      <wps:spPr>
                        <a:xfrm>
                          <a:off x="4750688" y="3056100"/>
                          <a:ext cx="1190625" cy="144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497d"/>
                                <w:sz w:val="144"/>
                                <w:vertAlign w:val="baseline"/>
                              </w:rPr>
                              <w:t xml:space="preserve">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497d"/>
                                <w:sz w:val="1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497d"/>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165100</wp:posOffset>
                </wp:positionV>
                <wp:extent cx="947738" cy="1771650"/>
                <wp:effectExtent b="0" l="0" r="0" t="0"/>
                <wp:wrapNone/>
                <wp:docPr id="41"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947738" cy="1771650"/>
                        </a:xfrm>
                        <a:prstGeom prst="rect"/>
                        <a:ln/>
                      </pic:spPr>
                    </pic:pic>
                  </a:graphicData>
                </a:graphic>
              </wp:anchor>
            </w:drawing>
          </mc:Fallback>
        </mc:AlternateConten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127000</wp:posOffset>
                </wp:positionV>
                <wp:extent cx="1698625" cy="1993900"/>
                <wp:effectExtent b="0" l="0" r="0" t="0"/>
                <wp:wrapNone/>
                <wp:docPr id="33" name=""/>
                <a:graphic>
                  <a:graphicData uri="http://schemas.microsoft.com/office/word/2010/wordprocessingShape">
                    <wps:wsp>
                      <wps:cNvSpPr/>
                      <wps:cNvPr id="5" name="Shape 5"/>
                      <wps:spPr>
                        <a:xfrm>
                          <a:off x="4522088" y="2808450"/>
                          <a:ext cx="1647825" cy="194310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127000</wp:posOffset>
                </wp:positionV>
                <wp:extent cx="1698625" cy="1993900"/>
                <wp:effectExtent b="0" l="0" r="0" t="0"/>
                <wp:wrapNone/>
                <wp:docPr id="3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698625" cy="1993900"/>
                        </a:xfrm>
                        <a:prstGeom prst="rect"/>
                        <a:ln/>
                      </pic:spPr>
                    </pic:pic>
                  </a:graphicData>
                </a:graphic>
              </wp:anchor>
            </w:drawing>
          </mc:Fallback>
        </mc:AlternateConten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862330" cy="1162050"/>
                <wp:effectExtent b="0" l="0" r="0" t="0"/>
                <wp:wrapNone/>
                <wp:docPr id="32" name=""/>
                <a:graphic>
                  <a:graphicData uri="http://schemas.microsoft.com/office/word/2010/wordprocessingShape">
                    <wps:wsp>
                      <wps:cNvSpPr/>
                      <wps:cNvPr id="4" name="Shape 4"/>
                      <wps:spPr>
                        <a:xfrm>
                          <a:off x="4750688" y="3056100"/>
                          <a:ext cx="1190625" cy="144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144"/>
                                <w:vertAlign w:val="baseline"/>
                              </w:rPr>
                              <w:t xml:space="preserve">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000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862330" cy="1162050"/>
                <wp:effectExtent b="0" l="0" r="0" t="0"/>
                <wp:wrapNone/>
                <wp:docPr id="32"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862330" cy="1162050"/>
                        </a:xfrm>
                        <a:prstGeom prst="rect"/>
                        <a:ln/>
                      </pic:spPr>
                    </pic:pic>
                  </a:graphicData>
                </a:graphic>
              </wp:anchor>
            </w:drawing>
          </mc:Fallback>
        </mc:AlternateContent>
      </w:r>
    </w:p>
    <w:p w:rsidR="00000000" w:rsidDel="00000000" w:rsidP="00000000" w:rsidRDefault="00000000" w:rsidRPr="00000000" w14:paraId="0000007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wp:posOffset>
                </wp:positionV>
                <wp:extent cx="1568450" cy="1660888"/>
                <wp:effectExtent b="0" l="0" r="0" t="0"/>
                <wp:wrapNone/>
                <wp:docPr id="35" name=""/>
                <a:graphic>
                  <a:graphicData uri="http://schemas.microsoft.com/office/word/2010/wordprocessingShape">
                    <wps:wsp>
                      <wps:cNvSpPr/>
                      <wps:cNvPr id="7" name="Shape 7"/>
                      <wps:spPr>
                        <a:xfrm>
                          <a:off x="4693538" y="2965613"/>
                          <a:ext cx="1304925" cy="1628775"/>
                        </a:xfrm>
                        <a:prstGeom prst="ellipse">
                          <a:avLst/>
                        </a:prstGeom>
                        <a:no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wp:posOffset>
                </wp:positionV>
                <wp:extent cx="1568450" cy="1660888"/>
                <wp:effectExtent b="0" l="0" r="0" t="0"/>
                <wp:wrapNone/>
                <wp:docPr id="35"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568450" cy="16608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152400</wp:posOffset>
                </wp:positionV>
                <wp:extent cx="738188" cy="989171"/>
                <wp:effectExtent b="0" l="0" r="0" t="0"/>
                <wp:wrapNone/>
                <wp:docPr id="34" name=""/>
                <a:graphic>
                  <a:graphicData uri="http://schemas.microsoft.com/office/word/2010/wordprocessingShape">
                    <wps:wsp>
                      <wps:cNvSpPr/>
                      <wps:cNvPr id="6" name="Shape 6"/>
                      <wps:spPr>
                        <a:xfrm>
                          <a:off x="4750688" y="3056100"/>
                          <a:ext cx="1190625" cy="144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144"/>
                                <w:vertAlign w:val="baseline"/>
                              </w:rPr>
                              <w:t xml:space="preserve">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000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152400</wp:posOffset>
                </wp:positionV>
                <wp:extent cx="738188" cy="989171"/>
                <wp:effectExtent b="0" l="0" r="0" t="0"/>
                <wp:wrapNone/>
                <wp:docPr id="34"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738188" cy="9891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50800</wp:posOffset>
                </wp:positionV>
                <wp:extent cx="1225550" cy="1101725"/>
                <wp:effectExtent b="0" l="0" r="0" t="0"/>
                <wp:wrapNone/>
                <wp:docPr id="31" name=""/>
                <a:graphic>
                  <a:graphicData uri="http://schemas.microsoft.com/office/word/2010/wordprocessingShape">
                    <wps:wsp>
                      <wps:cNvSpPr/>
                      <wps:cNvPr id="3" name="Shape 3"/>
                      <wps:spPr>
                        <a:xfrm>
                          <a:off x="4522088" y="2808450"/>
                          <a:ext cx="1647825" cy="194310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50800</wp:posOffset>
                </wp:positionV>
                <wp:extent cx="1225550" cy="1101725"/>
                <wp:effectExtent b="0" l="0" r="0" t="0"/>
                <wp:wrapNone/>
                <wp:docPr id="3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225550" cy="1101725"/>
                        </a:xfrm>
                        <a:prstGeom prst="rect"/>
                        <a:ln/>
                      </pic:spPr>
                    </pic:pic>
                  </a:graphicData>
                </a:graphic>
              </wp:anchor>
            </w:drawing>
          </mc:Fallback>
        </mc:AlternateContent>
      </w:r>
    </w:p>
    <w:p w:rsidR="00000000" w:rsidDel="00000000" w:rsidP="00000000" w:rsidRDefault="00000000" w:rsidRPr="00000000" w14:paraId="0000008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127000</wp:posOffset>
                </wp:positionV>
                <wp:extent cx="862330" cy="1162050"/>
                <wp:effectExtent b="0" l="0" r="0" t="0"/>
                <wp:wrapNone/>
                <wp:docPr id="30" name=""/>
                <a:graphic>
                  <a:graphicData uri="http://schemas.microsoft.com/office/word/2010/wordprocessingShape">
                    <wps:wsp>
                      <wps:cNvSpPr/>
                      <wps:cNvPr id="2" name="Shape 2"/>
                      <wps:spPr>
                        <a:xfrm>
                          <a:off x="4750688" y="3056100"/>
                          <a:ext cx="1190625" cy="144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b050"/>
                                <w:sz w:val="144"/>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b05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127000</wp:posOffset>
                </wp:positionV>
                <wp:extent cx="862330" cy="1162050"/>
                <wp:effectExtent b="0" l="0" r="0" t="0"/>
                <wp:wrapNone/>
                <wp:docPr id="30"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862330" cy="1162050"/>
                        </a:xfrm>
                        <a:prstGeom prst="rect"/>
                        <a:ln/>
                      </pic:spPr>
                    </pic:pic>
                  </a:graphicData>
                </a:graphic>
              </wp:anchor>
            </w:drawing>
          </mc:Fallback>
        </mc:AlternateConten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wp:posOffset>
                </wp:positionV>
                <wp:extent cx="1120775" cy="1098913"/>
                <wp:effectExtent b="0" l="0" r="0" t="0"/>
                <wp:wrapNone/>
                <wp:docPr id="43" name=""/>
                <a:graphic>
                  <a:graphicData uri="http://schemas.microsoft.com/office/word/2010/wordprocessingShape">
                    <wps:wsp>
                      <wps:cNvSpPr/>
                      <wps:cNvPr id="15" name="Shape 15"/>
                      <wps:spPr>
                        <a:xfrm>
                          <a:off x="4426838" y="2732250"/>
                          <a:ext cx="1838325" cy="2095500"/>
                        </a:xfrm>
                        <a:prstGeom prst="ellipse">
                          <a:avLst/>
                        </a:prstGeom>
                        <a:noFill/>
                        <a:ln cap="flat" cmpd="sng" w="25400">
                          <a:solidFill>
                            <a:srgbClr val="7030A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7030a0"/>
                                <w:sz w:val="144"/>
                                <w:vertAlign w:val="baseline"/>
                              </w:rPr>
                              <w:t xml:space="preserv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7030a0"/>
                                <w:sz w:val="1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030a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wp:posOffset>
                </wp:positionV>
                <wp:extent cx="1120775" cy="1098913"/>
                <wp:effectExtent b="0" l="0" r="0" t="0"/>
                <wp:wrapNone/>
                <wp:docPr id="43"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1120775" cy="1098913"/>
                        </a:xfrm>
                        <a:prstGeom prst="rect"/>
                        <a:ln/>
                      </pic:spPr>
                    </pic:pic>
                  </a:graphicData>
                </a:graphic>
              </wp:anchor>
            </w:drawing>
          </mc:Fallback>
        </mc:AlternateContent>
      </w:r>
    </w:p>
    <w:p w:rsidR="00000000" w:rsidDel="00000000" w:rsidP="00000000" w:rsidRDefault="00000000" w:rsidRPr="00000000" w14:paraId="0000008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38100</wp:posOffset>
                </wp:positionV>
                <wp:extent cx="1536700" cy="1593850"/>
                <wp:effectExtent b="0" l="0" r="0" t="0"/>
                <wp:wrapNone/>
                <wp:docPr id="37" name=""/>
                <a:graphic>
                  <a:graphicData uri="http://schemas.microsoft.com/office/word/2010/wordprocessingShape">
                    <wps:wsp>
                      <wps:cNvSpPr/>
                      <wps:cNvPr id="9" name="Shape 9"/>
                      <wps:spPr>
                        <a:xfrm>
                          <a:off x="4603050" y="3008475"/>
                          <a:ext cx="1485900" cy="1543050"/>
                        </a:xfrm>
                        <a:prstGeom prst="ellipse">
                          <a:avLst/>
                        </a:prstGeom>
                        <a:no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38100</wp:posOffset>
                </wp:positionV>
                <wp:extent cx="1536700" cy="1593850"/>
                <wp:effectExtent b="0" l="0" r="0" t="0"/>
                <wp:wrapNone/>
                <wp:docPr id="37"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536700" cy="1593850"/>
                        </a:xfrm>
                        <a:prstGeom prst="rect"/>
                        <a:ln/>
                      </pic:spPr>
                    </pic:pic>
                  </a:graphicData>
                </a:graphic>
              </wp:anchor>
            </w:drawing>
          </mc:Fallback>
        </mc:AlternateContent>
      </w:r>
    </w:p>
    <w:p w:rsidR="00000000" w:rsidDel="00000000" w:rsidP="00000000" w:rsidRDefault="00000000" w:rsidRPr="00000000" w14:paraId="0000008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127000</wp:posOffset>
                </wp:positionV>
                <wp:extent cx="862330" cy="1162050"/>
                <wp:effectExtent b="0" l="0" r="0" t="0"/>
                <wp:wrapNone/>
                <wp:docPr id="39" name=""/>
                <a:graphic>
                  <a:graphicData uri="http://schemas.microsoft.com/office/word/2010/wordprocessingShape">
                    <wps:wsp>
                      <wps:cNvSpPr/>
                      <wps:cNvPr id="11" name="Shape 11"/>
                      <wps:spPr>
                        <a:xfrm>
                          <a:off x="4750688" y="3056100"/>
                          <a:ext cx="1190625" cy="1447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b050"/>
                                <w:sz w:val="144"/>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b05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127000</wp:posOffset>
                </wp:positionV>
                <wp:extent cx="862330" cy="1162050"/>
                <wp:effectExtent b="0" l="0" r="0" t="0"/>
                <wp:wrapNone/>
                <wp:docPr id="39"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862330" cy="1162050"/>
                        </a:xfrm>
                        <a:prstGeom prst="rect"/>
                        <a:ln/>
                      </pic:spPr>
                    </pic:pic>
                  </a:graphicData>
                </a:graphic>
              </wp:anchor>
            </w:drawing>
          </mc:Fallback>
        </mc:AlternateConten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63500</wp:posOffset>
                </wp:positionV>
                <wp:extent cx="1327150" cy="1338580"/>
                <wp:effectExtent b="0" l="0" r="0" t="0"/>
                <wp:wrapNone/>
                <wp:docPr id="40" name=""/>
                <a:graphic>
                  <a:graphicData uri="http://schemas.microsoft.com/office/word/2010/wordprocessingShape">
                    <wps:wsp>
                      <wps:cNvSpPr/>
                      <wps:cNvPr id="12" name="Shape 12"/>
                      <wps:spPr>
                        <a:xfrm>
                          <a:off x="4707825" y="3136110"/>
                          <a:ext cx="1276350" cy="1287780"/>
                        </a:xfrm>
                        <a:prstGeom prst="ellipse">
                          <a:avLst/>
                        </a:prstGeom>
                        <a:no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e36c0a"/>
                                <w:sz w:val="144"/>
                                <w:vertAlign w:val="baseline"/>
                              </w:rPr>
                              <w:t xml:space="preserv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e36c0a"/>
                                <w:sz w:val="1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e36c0a"/>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63500</wp:posOffset>
                </wp:positionV>
                <wp:extent cx="1327150" cy="1338580"/>
                <wp:effectExtent b="0" l="0" r="0" t="0"/>
                <wp:wrapNone/>
                <wp:docPr id="40"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1327150" cy="1338580"/>
                        </a:xfrm>
                        <a:prstGeom prst="rect"/>
                        <a:ln/>
                      </pic:spPr>
                    </pic:pic>
                  </a:graphicData>
                </a:graphic>
              </wp:anchor>
            </w:drawing>
          </mc:Fallback>
        </mc:AlternateConten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footerReference r:id="rId27" w:type="default"/>
      <w:type w:val="nextPage"/>
      <w:pgSz w:h="12240" w:w="15840" w:orient="landscape"/>
      <w:pgMar w:bottom="1134" w:top="566.9291338582677" w:left="1440" w:right="144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useo Sans 700"/>
  <w:font w:name="Museo Sans 900"/>
  <w:font w:name="Museo Sans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1440" w:right="0" w:firstLine="0"/>
      <w:jc w:val="center"/>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72400" cy="1283369"/>
          <wp:effectExtent b="0" l="0" r="0" t="0"/>
          <wp:docPr id="45" name="image3.png"/>
          <a:graphic>
            <a:graphicData uri="http://schemas.openxmlformats.org/drawingml/2006/picture">
              <pic:pic>
                <pic:nvPicPr>
                  <pic:cNvPr id="0" name="image3.png"/>
                  <pic:cNvPicPr preferRelativeResize="0"/>
                </pic:nvPicPr>
                <pic:blipFill>
                  <a:blip r:embed="rId1"/>
                  <a:srcRect b="-2222" l="1225" r="-1225" t="2222"/>
                  <a:stretch>
                    <a:fillRect/>
                  </a:stretch>
                </pic:blipFill>
                <pic:spPr>
                  <a:xfrm>
                    <a:off x="0" y="0"/>
                    <a:ext cx="7772400" cy="128336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57831" cy="1280296"/>
          <wp:effectExtent b="0" l="0" r="0" t="0"/>
          <wp:docPr id="4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57831" cy="128029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4d4d4d"/>
        <w:sz w:val="16"/>
        <w:szCs w:val="16"/>
        <w:u w:val="none"/>
        <w:shd w:fill="auto" w:val="clear"/>
        <w:vertAlign w:val="baseline"/>
      </w:rPr>
      <w:drawing>
        <wp:inline distB="0" distT="0" distL="0" distR="0">
          <wp:extent cx="7745730" cy="1278298"/>
          <wp:effectExtent b="0" l="0" r="0" t="0"/>
          <wp:docPr id="4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45730" cy="12782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1418" w:right="0" w:firstLine="0"/>
      <w:jc w:val="left"/>
      <w:rPr>
        <w:rFonts w:ascii="Museo Sans 300" w:cs="Museo Sans 300" w:eastAsia="Museo Sans 300" w:hAnsi="Museo Sans 300"/>
        <w:b w:val="0"/>
        <w:i w:val="0"/>
        <w:smallCaps w:val="0"/>
        <w:strike w:val="0"/>
        <w:color w:val="4d4d4d"/>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2"/>
      <w:numFmt w:val="decimal"/>
      <w:lvlText w:val="%1."/>
      <w:lvlJc w:val="left"/>
      <w:pPr>
        <w:ind w:left="360" w:hanging="360"/>
      </w:pPr>
      <w:rPr>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seo Sans 300" w:cs="Museo Sans 300" w:eastAsia="Museo Sans 300" w:hAnsi="Museo Sans 300"/>
        <w:color w:val="4d4d4d"/>
        <w:sz w:val="16"/>
        <w:szCs w:val="16"/>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8" w:lineRule="auto"/>
    </w:pPr>
    <w:rPr>
      <w:rFonts w:ascii="Museo Sans 900" w:cs="Museo Sans 900" w:eastAsia="Museo Sans 900" w:hAnsi="Museo Sans 900"/>
      <w:color w:val="384f88"/>
      <w:sz w:val="52"/>
      <w:szCs w:val="52"/>
    </w:rPr>
  </w:style>
  <w:style w:type="paragraph" w:styleId="Heading2">
    <w:name w:val="heading 2"/>
    <w:basedOn w:val="Normal"/>
    <w:next w:val="Normal"/>
    <w:pPr>
      <w:spacing w:after="120" w:before="120" w:line="288" w:lineRule="auto"/>
    </w:pPr>
    <w:rPr>
      <w:rFonts w:ascii="Museo Sans 700" w:cs="Museo Sans 700" w:eastAsia="Museo Sans 700" w:hAnsi="Museo Sans 700"/>
      <w:color w:val="384f88"/>
      <w:sz w:val="20"/>
      <w:szCs w:val="20"/>
    </w:rPr>
  </w:style>
  <w:style w:type="paragraph" w:styleId="Heading3">
    <w:name w:val="heading 3"/>
    <w:basedOn w:val="Normal"/>
    <w:next w:val="Normal"/>
    <w:pPr/>
    <w:rPr>
      <w:rFonts w:ascii="Museo Sans 700" w:cs="Museo Sans 700" w:eastAsia="Museo Sans 700" w:hAnsi="Museo Sans 7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88" w:lineRule="auto"/>
    </w:pPr>
    <w:rPr>
      <w:rFonts w:ascii="Museo Sans 900" w:cs="Museo Sans 900" w:eastAsia="Museo Sans 900" w:hAnsi="Museo Sans 900"/>
      <w:color w:val="384f88"/>
      <w:sz w:val="52"/>
      <w:szCs w:val="52"/>
    </w:rPr>
  </w:style>
  <w:style w:type="paragraph" w:styleId="Heading2">
    <w:name w:val="heading 2"/>
    <w:basedOn w:val="Normal"/>
    <w:next w:val="Normal"/>
    <w:pPr>
      <w:spacing w:after="120" w:before="120" w:line="288" w:lineRule="auto"/>
    </w:pPr>
    <w:rPr>
      <w:rFonts w:ascii="Museo Sans 700" w:cs="Museo Sans 700" w:eastAsia="Museo Sans 700" w:hAnsi="Museo Sans 700"/>
      <w:color w:val="384f88"/>
      <w:sz w:val="20"/>
      <w:szCs w:val="20"/>
    </w:rPr>
  </w:style>
  <w:style w:type="paragraph" w:styleId="Heading3">
    <w:name w:val="heading 3"/>
    <w:basedOn w:val="Normal"/>
    <w:next w:val="Normal"/>
    <w:pPr/>
    <w:rPr>
      <w:rFonts w:ascii="Museo Sans 700" w:cs="Museo Sans 700" w:eastAsia="Museo Sans 700" w:hAnsi="Museo Sans 7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7642"/>
    <w:pPr>
      <w:spacing w:line="360" w:lineRule="auto"/>
    </w:pPr>
    <w:rPr>
      <w:rFonts w:ascii="Museo Sans 300" w:cs="Museo Sans 300" w:hAnsi="Museo Sans 300"/>
      <w:color w:val="4d4d4d"/>
      <w:sz w:val="16"/>
      <w:szCs w:val="16"/>
    </w:rPr>
  </w:style>
  <w:style w:type="paragraph" w:styleId="Heading1">
    <w:name w:val="heading 1"/>
    <w:basedOn w:val="BasicParagraph"/>
    <w:next w:val="Normal"/>
    <w:link w:val="Heading1Char"/>
    <w:uiPriority w:val="9"/>
    <w:qFormat w:val="1"/>
    <w:rsid w:val="00757642"/>
    <w:pPr>
      <w:outlineLvl w:val="0"/>
    </w:pPr>
    <w:rPr>
      <w:rFonts w:ascii="Museo Sans 900" w:cs="Museo Sans 900" w:hAnsi="Museo Sans 900"/>
      <w:color w:val="384f88"/>
      <w:spacing w:val="68"/>
      <w:sz w:val="52"/>
      <w:szCs w:val="52"/>
    </w:rPr>
  </w:style>
  <w:style w:type="paragraph" w:styleId="Heading2">
    <w:name w:val="heading 2"/>
    <w:basedOn w:val="BasicParagraph"/>
    <w:next w:val="Normal"/>
    <w:link w:val="Heading2Char"/>
    <w:uiPriority w:val="9"/>
    <w:unhideWhenUsed w:val="1"/>
    <w:qFormat w:val="1"/>
    <w:rsid w:val="00757642"/>
    <w:pPr>
      <w:spacing w:after="120" w:before="120"/>
      <w:outlineLvl w:val="1"/>
    </w:pPr>
    <w:rPr>
      <w:rFonts w:ascii="Museo Sans 700" w:cs="Museo Sans 700" w:hAnsi="Museo Sans 700"/>
      <w:color w:val="384f88"/>
      <w:sz w:val="20"/>
      <w:szCs w:val="20"/>
    </w:rPr>
  </w:style>
  <w:style w:type="paragraph" w:styleId="Heading3">
    <w:name w:val="heading 3"/>
    <w:basedOn w:val="Normal"/>
    <w:next w:val="Normal"/>
    <w:link w:val="Heading3Char"/>
    <w:uiPriority w:val="9"/>
    <w:unhideWhenUsed w:val="1"/>
    <w:qFormat w:val="1"/>
    <w:rsid w:val="001B3B69"/>
    <w:pPr>
      <w:autoSpaceDE w:val="0"/>
      <w:autoSpaceDN w:val="0"/>
      <w:adjustRightInd w:val="0"/>
      <w:textAlignment w:val="center"/>
      <w:outlineLvl w:val="2"/>
    </w:pPr>
    <w:rPr>
      <w:rFonts w:ascii="Museo Sans 700" w:cs="Museo Sans 700" w:hAnsi="Museo Sans 700"/>
      <w:lang w:val="en-US"/>
    </w:rPr>
  </w:style>
  <w:style w:type="paragraph" w:styleId="Heading4">
    <w:name w:val="heading 4"/>
    <w:basedOn w:val="Normal"/>
    <w:next w:val="Normal"/>
    <w:link w:val="Heading4Char"/>
    <w:uiPriority w:val="9"/>
    <w:unhideWhenUsed w:val="1"/>
    <w:rsid w:val="00FE381B"/>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rsid w:val="00FE381B"/>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6D7F"/>
    <w:pPr>
      <w:tabs>
        <w:tab w:val="center" w:pos="4680"/>
        <w:tab w:val="right" w:pos="9360"/>
      </w:tabs>
    </w:pPr>
  </w:style>
  <w:style w:type="character" w:styleId="HeaderChar" w:customStyle="1">
    <w:name w:val="Header Char"/>
    <w:basedOn w:val="DefaultParagraphFont"/>
    <w:link w:val="Header"/>
    <w:uiPriority w:val="99"/>
    <w:rsid w:val="00336D7F"/>
  </w:style>
  <w:style w:type="paragraph" w:styleId="Footer">
    <w:name w:val="footer"/>
    <w:basedOn w:val="Normal"/>
    <w:link w:val="FooterChar"/>
    <w:uiPriority w:val="99"/>
    <w:unhideWhenUsed w:val="1"/>
    <w:rsid w:val="00336D7F"/>
    <w:pPr>
      <w:tabs>
        <w:tab w:val="center" w:pos="4680"/>
        <w:tab w:val="right" w:pos="9360"/>
      </w:tabs>
    </w:pPr>
  </w:style>
  <w:style w:type="character" w:styleId="FooterChar" w:customStyle="1">
    <w:name w:val="Footer Char"/>
    <w:basedOn w:val="DefaultParagraphFont"/>
    <w:link w:val="Footer"/>
    <w:uiPriority w:val="99"/>
    <w:rsid w:val="00336D7F"/>
  </w:style>
  <w:style w:type="paragraph" w:styleId="BasicParagraph" w:customStyle="1">
    <w:name w:val="[Basic Paragraph]"/>
    <w:basedOn w:val="Normal"/>
    <w:uiPriority w:val="99"/>
    <w:rsid w:val="00757642"/>
    <w:pPr>
      <w:autoSpaceDE w:val="0"/>
      <w:autoSpaceDN w:val="0"/>
      <w:adjustRightInd w:val="0"/>
      <w:spacing w:line="288" w:lineRule="auto"/>
      <w:textAlignment w:val="center"/>
    </w:pPr>
    <w:rPr>
      <w:rFonts w:ascii="MinionPro-Regular" w:cs="MinionPro-Regular" w:hAnsi="MinionPro-Regular"/>
      <w:color w:val="000000"/>
      <w:lang w:val="en-US"/>
    </w:rPr>
  </w:style>
  <w:style w:type="character" w:styleId="Heading1Char" w:customStyle="1">
    <w:name w:val="Heading 1 Char"/>
    <w:basedOn w:val="DefaultParagraphFont"/>
    <w:link w:val="Heading1"/>
    <w:uiPriority w:val="9"/>
    <w:rsid w:val="00757642"/>
    <w:rPr>
      <w:rFonts w:ascii="Museo Sans 900" w:cs="Museo Sans 900" w:hAnsi="Museo Sans 900"/>
      <w:color w:val="384f88"/>
      <w:spacing w:val="68"/>
      <w:sz w:val="52"/>
      <w:szCs w:val="52"/>
      <w:lang w:val="en-US"/>
    </w:rPr>
  </w:style>
  <w:style w:type="paragraph" w:styleId="Subtitle">
    <w:name w:val="Subtitle"/>
    <w:basedOn w:val="BasicParagraph"/>
    <w:next w:val="Normal"/>
    <w:link w:val="SubtitleChar"/>
    <w:uiPriority w:val="11"/>
    <w:rsid w:val="00757642"/>
    <w:rPr>
      <w:rFonts w:ascii="Museo Sans 700" w:cs="Museo Sans 700" w:hAnsi="Museo Sans 700"/>
      <w:color w:val="3cb29a"/>
    </w:rPr>
  </w:style>
  <w:style w:type="character" w:styleId="SubtitleChar" w:customStyle="1">
    <w:name w:val="Subtitle Char"/>
    <w:basedOn w:val="DefaultParagraphFont"/>
    <w:link w:val="Subtitle"/>
    <w:uiPriority w:val="11"/>
    <w:rsid w:val="00757642"/>
    <w:rPr>
      <w:rFonts w:ascii="Museo Sans 700" w:cs="Museo Sans 700" w:hAnsi="Museo Sans 700"/>
      <w:color w:val="3cb29a"/>
      <w:sz w:val="16"/>
      <w:szCs w:val="16"/>
      <w:lang w:val="en-US"/>
    </w:rPr>
  </w:style>
  <w:style w:type="character" w:styleId="SubtleReference">
    <w:name w:val="Subtle Reference"/>
    <w:aliases w:val="date"/>
    <w:uiPriority w:val="31"/>
    <w:qFormat w:val="1"/>
    <w:rsid w:val="001B3B69"/>
  </w:style>
  <w:style w:type="character" w:styleId="Heading2Char" w:customStyle="1">
    <w:name w:val="Heading 2 Char"/>
    <w:basedOn w:val="DefaultParagraphFont"/>
    <w:link w:val="Heading2"/>
    <w:uiPriority w:val="9"/>
    <w:rsid w:val="00757642"/>
    <w:rPr>
      <w:rFonts w:ascii="Museo Sans 700" w:cs="Museo Sans 700" w:hAnsi="Museo Sans 700"/>
      <w:color w:val="384f88"/>
      <w:sz w:val="20"/>
      <w:szCs w:val="20"/>
      <w:lang w:val="en-US"/>
    </w:rPr>
  </w:style>
  <w:style w:type="paragraph" w:styleId="Quote">
    <w:name w:val="Quote"/>
    <w:basedOn w:val="Normal"/>
    <w:next w:val="Normal"/>
    <w:link w:val="QuoteChar"/>
    <w:uiPriority w:val="29"/>
    <w:qFormat w:val="1"/>
    <w:rsid w:val="00757642"/>
    <w:pPr>
      <w:ind w:left="720"/>
    </w:pPr>
    <w:rPr>
      <w:i w:val="1"/>
      <w:iCs w:val="1"/>
    </w:rPr>
  </w:style>
  <w:style w:type="character" w:styleId="QuoteChar" w:customStyle="1">
    <w:name w:val="Quote Char"/>
    <w:basedOn w:val="DefaultParagraphFont"/>
    <w:link w:val="Quote"/>
    <w:uiPriority w:val="29"/>
    <w:rsid w:val="00757642"/>
    <w:rPr>
      <w:rFonts w:ascii="Museo Sans 300" w:cs="Museo Sans 300" w:hAnsi="Museo Sans 300"/>
      <w:i w:val="1"/>
      <w:iCs w:val="1"/>
      <w:color w:val="4d4d4d"/>
      <w:sz w:val="16"/>
      <w:szCs w:val="16"/>
    </w:rPr>
  </w:style>
  <w:style w:type="character" w:styleId="Heading3Char" w:customStyle="1">
    <w:name w:val="Heading 3 Char"/>
    <w:basedOn w:val="DefaultParagraphFont"/>
    <w:link w:val="Heading3"/>
    <w:uiPriority w:val="9"/>
    <w:rsid w:val="001B3B69"/>
    <w:rPr>
      <w:rFonts w:ascii="Museo Sans 700" w:cs="Museo Sans 700" w:hAnsi="Museo Sans 700"/>
      <w:color w:val="4d4d4d"/>
      <w:sz w:val="16"/>
      <w:szCs w:val="16"/>
      <w:lang w:val="en-US"/>
    </w:rPr>
  </w:style>
  <w:style w:type="paragraph" w:styleId="Bullets" w:customStyle="1">
    <w:name w:val="Bullets"/>
    <w:basedOn w:val="Normal"/>
    <w:uiPriority w:val="99"/>
    <w:rsid w:val="00757642"/>
    <w:pPr>
      <w:tabs>
        <w:tab w:val="left" w:pos="180"/>
        <w:tab w:val="left" w:pos="360"/>
      </w:tabs>
      <w:autoSpaceDE w:val="0"/>
      <w:autoSpaceDN w:val="0"/>
      <w:adjustRightInd w:val="0"/>
      <w:spacing w:line="280" w:lineRule="atLeast"/>
      <w:textAlignment w:val="center"/>
    </w:pPr>
    <w:rPr>
      <w:lang w:val="en-US"/>
    </w:rPr>
  </w:style>
  <w:style w:type="paragraph" w:styleId="ListParagraph">
    <w:name w:val="List Paragraph"/>
    <w:basedOn w:val="Normal"/>
    <w:uiPriority w:val="34"/>
    <w:qFormat w:val="1"/>
    <w:rsid w:val="00980A90"/>
    <w:pPr>
      <w:numPr>
        <w:ilvl w:val="1"/>
        <w:numId w:val="1"/>
      </w:numPr>
      <w:contextualSpacing w:val="1"/>
    </w:pPr>
  </w:style>
  <w:style w:type="character" w:styleId="Heading4Char" w:customStyle="1">
    <w:name w:val="Heading 4 Char"/>
    <w:basedOn w:val="DefaultParagraphFont"/>
    <w:link w:val="Heading4"/>
    <w:uiPriority w:val="9"/>
    <w:rsid w:val="00FE381B"/>
    <w:rPr>
      <w:rFonts w:asciiTheme="majorHAnsi" w:cstheme="majorBidi" w:eastAsiaTheme="majorEastAsia" w:hAnsiTheme="majorHAnsi"/>
      <w:i w:val="1"/>
      <w:iCs w:val="1"/>
      <w:color w:val="2f5496" w:themeColor="accent1" w:themeShade="0000BF"/>
      <w:sz w:val="16"/>
      <w:szCs w:val="16"/>
    </w:rPr>
  </w:style>
  <w:style w:type="character" w:styleId="Heading5Char" w:customStyle="1">
    <w:name w:val="Heading 5 Char"/>
    <w:basedOn w:val="DefaultParagraphFont"/>
    <w:link w:val="Heading5"/>
    <w:uiPriority w:val="9"/>
    <w:rsid w:val="00FE381B"/>
    <w:rPr>
      <w:rFonts w:asciiTheme="majorHAnsi" w:cstheme="majorBidi" w:eastAsiaTheme="majorEastAsia" w:hAnsiTheme="majorHAnsi"/>
      <w:color w:val="2f5496" w:themeColor="accent1" w:themeShade="0000BF"/>
      <w:sz w:val="16"/>
      <w:szCs w:val="16"/>
    </w:rPr>
  </w:style>
  <w:style w:type="paragraph" w:styleId="Subtitle">
    <w:name w:val="Subtitle"/>
    <w:basedOn w:val="Normal"/>
    <w:next w:val="Normal"/>
    <w:pPr>
      <w:spacing w:line="288" w:lineRule="auto"/>
    </w:pPr>
    <w:rPr>
      <w:rFonts w:ascii="Museo Sans 700" w:cs="Museo Sans 700" w:eastAsia="Museo Sans 700" w:hAnsi="Museo Sans 700"/>
      <w:color w:val="3cb29a"/>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line="288" w:lineRule="auto"/>
    </w:pPr>
    <w:rPr>
      <w:rFonts w:ascii="Museo Sans 700" w:cs="Museo Sans 700" w:eastAsia="Museo Sans 700" w:hAnsi="Museo Sans 700"/>
      <w:color w:val="3cb29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5.png"/><Relationship Id="rId21" Type="http://schemas.openxmlformats.org/officeDocument/2006/relationships/image" Target="media/image6.png"/><Relationship Id="rId24" Type="http://schemas.openxmlformats.org/officeDocument/2006/relationships/image" Target="media/image12.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5.png"/><Relationship Id="rId25" Type="http://schemas.openxmlformats.org/officeDocument/2006/relationships/image" Target="media/image14.png"/><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nfslaurentienne.ca/etudiants/stages/" TargetMode="External"/><Relationship Id="rId8" Type="http://schemas.openxmlformats.org/officeDocument/2006/relationships/hyperlink" Target="mailto:cnfs@laurentienne.ca" TargetMode="External"/><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13.png"/><Relationship Id="rId12" Type="http://schemas.openxmlformats.org/officeDocument/2006/relationships/image" Target="media/image1.png"/><Relationship Id="rId15" Type="http://schemas.openxmlformats.org/officeDocument/2006/relationships/image" Target="media/image17.png"/><Relationship Id="rId14" Type="http://schemas.openxmlformats.org/officeDocument/2006/relationships/image" Target="media/image11.png"/><Relationship Id="rId17" Type="http://schemas.openxmlformats.org/officeDocument/2006/relationships/image" Target="media/image8.png"/><Relationship Id="rId16" Type="http://schemas.openxmlformats.org/officeDocument/2006/relationships/image" Target="media/image16.png"/><Relationship Id="rId19" Type="http://schemas.openxmlformats.org/officeDocument/2006/relationships/image" Target="media/image10.png"/><Relationship Id="rId1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vqGUO3wBxoCbfwpEyN6N0deNTw==">AMUW2mUhoGtzmL18AsT3U3L4N4twWAjvyFcVfnf0B0eAiEKxEMN+UG24VpG1Lyv5qEXzP73oGvgEpvw2aQ5R02M/2yAIvpNp21G8ivH9PH+9+qs6SlH1G6owJKTlMN0QkQYf7z5vaqKB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2021-02-26T16:36:00Z</dcterms:created>
  <dc:creator>Christian Pelletier</dc:creator>
</cp:coreProperties>
</file>